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492CBD">
        <w:t>DECEMBER 14</w:t>
      </w:r>
      <w:r w:rsidR="007675B8">
        <w:t>, 2010</w:t>
      </w:r>
    </w:p>
    <w:p w:rsidR="00C85DA6" w:rsidRDefault="00C85DA6"/>
    <w:p w:rsidR="003642AF" w:rsidRDefault="003642AF">
      <w:r>
        <w:tab/>
        <w:t xml:space="preserve">The Board of Commissioners of the St. Bernard Port, Harbor and Terminal District met in regular session on </w:t>
      </w:r>
      <w:r w:rsidR="00E513FD">
        <w:t>Tuesday</w:t>
      </w:r>
      <w:r>
        <w:t>,</w:t>
      </w:r>
      <w:r w:rsidR="002F1C6F">
        <w:t xml:space="preserve"> </w:t>
      </w:r>
      <w:r w:rsidR="00492CBD">
        <w:t>December 14</w:t>
      </w:r>
      <w:r w:rsidR="00EB2C89">
        <w:t>, 2010</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8E3A50" w:rsidRDefault="003642AF">
      <w:r>
        <w:tab/>
        <w:t>Members present were</w:t>
      </w:r>
      <w:r w:rsidR="00CE125A" w:rsidRPr="00CE125A">
        <w:t xml:space="preserve"> </w:t>
      </w:r>
      <w:r w:rsidR="00770A60">
        <w:t>Mr. Charles H. Reppel, President;</w:t>
      </w:r>
      <w:r w:rsidR="00492CBD">
        <w:t xml:space="preserve"> </w:t>
      </w:r>
      <w:r w:rsidR="005D12A6">
        <w:t>Mr. Elton J. LeBlanc,</w:t>
      </w:r>
      <w:r w:rsidR="00213246">
        <w:t xml:space="preserve"> Secretary</w:t>
      </w:r>
      <w:r w:rsidR="00492CBD">
        <w:t>;</w:t>
      </w:r>
      <w:r w:rsidR="00DB3473">
        <w:t xml:space="preserve"> </w:t>
      </w:r>
      <w:r w:rsidR="00492CBD">
        <w:t xml:space="preserve">Mr. P. James DiFatta, Treasurer </w:t>
      </w:r>
      <w:r w:rsidR="00DB3473">
        <w:t>and</w:t>
      </w:r>
      <w:r w:rsidR="00CE125A">
        <w:t xml:space="preserve"> Mr. Harold J. Anderson, Commissioner</w:t>
      </w:r>
      <w:r w:rsidR="00B474DB">
        <w:t>.</w:t>
      </w:r>
      <w:r w:rsidR="00237042">
        <w:t xml:space="preserve">  </w:t>
      </w:r>
      <w:r w:rsidR="00213246">
        <w:t>Absent was</w:t>
      </w:r>
      <w:r w:rsidR="00213246" w:rsidRPr="00213246">
        <w:t xml:space="preserve"> </w:t>
      </w:r>
      <w:r w:rsidR="00492CBD">
        <w:t>Mr. Bradley J. Cantrell, Vice President</w:t>
      </w:r>
      <w:r w:rsidR="00213246">
        <w:t xml:space="preserve">.  </w:t>
      </w:r>
      <w:r w:rsidR="00860A3D">
        <w:t>A</w:t>
      </w:r>
      <w:r w:rsidR="0054038D">
        <w:t xml:space="preserve">lso present were Dr. </w:t>
      </w:r>
      <w:smartTag w:uri="urn:schemas-microsoft-com:office:smarttags" w:element="PersonName">
        <w:r w:rsidR="0054038D">
          <w:t>Robert J. Scafidel</w:t>
        </w:r>
      </w:smartTag>
      <w:r w:rsidR="0054038D">
        <w:t xml:space="preserve">, Executive Director; Ms. </w:t>
      </w:r>
      <w:smartTag w:uri="urn:schemas-microsoft-com:office:smarttags" w:element="PersonName">
        <w:r w:rsidR="0054038D">
          <w:t>Denise</w:t>
        </w:r>
      </w:smartTag>
      <w:r w:rsidR="0054038D">
        <w:t xml:space="preserve"> Griffin, Executive Secretary</w:t>
      </w:r>
      <w:r w:rsidR="007E7E1C">
        <w:t>; Mr. Drew Heaphy, Director of Administration/Planning Services;</w:t>
      </w:r>
      <w:r w:rsidR="00E513FD">
        <w:t xml:space="preserve"> Mr. Jerry Graves, Director of Operations</w:t>
      </w:r>
      <w:r w:rsidR="00791905">
        <w:t>; Mr. Ted Roche, Project Manager;</w:t>
      </w:r>
      <w:r w:rsidR="00492CBD">
        <w:t xml:space="preserve"> </w:t>
      </w:r>
      <w:r w:rsidR="00213246">
        <w:t>Mr. Gary Poirrier</w:t>
      </w:r>
      <w:r w:rsidR="00237042">
        <w:t>,</w:t>
      </w:r>
      <w:r w:rsidR="002D6268">
        <w:t xml:space="preserve"> Associated Terminals of St. Bernard</w:t>
      </w:r>
      <w:r w:rsidR="00BE6218">
        <w:t>;</w:t>
      </w:r>
      <w:r w:rsidR="00492CBD">
        <w:t xml:space="preserve"> Mr. Randy Carmichael, Burk-Kleinpeter, Inc.</w:t>
      </w:r>
      <w:r w:rsidR="00BE6218">
        <w:t xml:space="preserve"> and Mr. William Stamm, Duplantier, Hrapmann, Hogan &amp; Maher, LLP.</w:t>
      </w:r>
      <w:r w:rsidR="00237042">
        <w:t xml:space="preserve"> </w:t>
      </w:r>
    </w:p>
    <w:p w:rsidR="006F713A" w:rsidRDefault="006F713A"/>
    <w:p w:rsidR="00822F8C" w:rsidRDefault="006F713A">
      <w:r>
        <w:tab/>
      </w:r>
      <w:r w:rsidR="00E74DE4">
        <w:t xml:space="preserve">President </w:t>
      </w:r>
      <w:r w:rsidR="00770A60">
        <w:t>Reppel</w:t>
      </w:r>
      <w:r w:rsidR="00D354B2">
        <w:t xml:space="preserve"> asked if there were any public comments in accordance with R.S. 42:5(D).</w:t>
      </w:r>
      <w:r w:rsidR="00326D24">
        <w:t xml:space="preserve">  Not hearing from anyone, he continued with the meeting.</w:t>
      </w:r>
      <w:r w:rsidR="00D354B2">
        <w:t xml:space="preserve">  </w:t>
      </w:r>
    </w:p>
    <w:p w:rsidR="001D171C" w:rsidRDefault="001D171C"/>
    <w:p w:rsidR="00E242D1" w:rsidRDefault="001D171C">
      <w:r>
        <w:tab/>
      </w:r>
      <w:r w:rsidR="000B19C7">
        <w:t xml:space="preserve">On motion of Mr. </w:t>
      </w:r>
      <w:r w:rsidR="0050037C">
        <w:t>LeBlanc</w:t>
      </w:r>
      <w:r w:rsidR="000B19C7">
        <w:t xml:space="preserve">, seconded by Mr. </w:t>
      </w:r>
      <w:r w:rsidR="00A945B6">
        <w:t>Anderson</w:t>
      </w:r>
      <w:r w:rsidR="000B19C7">
        <w:t xml:space="preserve">, the Board unanimously approved the minutes of the regular meeting held on </w:t>
      </w:r>
      <w:r w:rsidR="00A945B6">
        <w:t>November 9, 2010</w:t>
      </w:r>
      <w:r w:rsidR="005D12A6">
        <w:t>.</w:t>
      </w:r>
    </w:p>
    <w:p w:rsidR="00770A60" w:rsidRDefault="00770A60"/>
    <w:p w:rsidR="00BE6218" w:rsidRDefault="00BE6218" w:rsidP="00BE6218">
      <w:pPr>
        <w:ind w:firstLine="720"/>
      </w:pPr>
      <w:r>
        <w:t>The Board recognized Mr. Stamm who presented the FY 2009/2010 Audit and informed the Board that the Port received a Clean Opinion, which is</w:t>
      </w:r>
      <w:r w:rsidRPr="00CD1034">
        <w:t xml:space="preserve"> </w:t>
      </w:r>
      <w:r>
        <w:t>the highest grade to receive.</w:t>
      </w:r>
    </w:p>
    <w:p w:rsidR="00BE6218" w:rsidRDefault="00BE6218" w:rsidP="00BE6218">
      <w:pPr>
        <w:ind w:firstLine="720"/>
      </w:pPr>
    </w:p>
    <w:p w:rsidR="00BE6218" w:rsidRDefault="00BE6218" w:rsidP="00BE6218">
      <w:pPr>
        <w:ind w:firstLine="720"/>
      </w:pPr>
      <w:r>
        <w:t>On motion of Mr. LeBlanc, seconded by Mr. DiFatta, the Board unanimously approved the presentation by Duplantier, Hrapmann, Hogan &amp; Maher, LLP and acceptance of Fiscal Year 2009-2010 Audit.</w:t>
      </w:r>
    </w:p>
    <w:p w:rsidR="00BE6218" w:rsidRDefault="00BE6218" w:rsidP="00BE6218">
      <w:pPr>
        <w:ind w:firstLine="720"/>
      </w:pPr>
    </w:p>
    <w:p w:rsidR="00BE6218" w:rsidRDefault="00BE6218" w:rsidP="00BE6218">
      <w:pPr>
        <w:ind w:firstLine="720"/>
      </w:pPr>
      <w:r>
        <w:t xml:space="preserve">Dr. Scafidel thanked Mr. Heaphy and the staff for their efforts, which resulted in the Port receiving a Clean Opinion on the FY </w:t>
      </w:r>
      <w:r w:rsidR="00834B6C">
        <w:t>09</w:t>
      </w:r>
      <w:r>
        <w:t>-</w:t>
      </w:r>
      <w:r w:rsidR="00834B6C">
        <w:t>10</w:t>
      </w:r>
      <w:r>
        <w:t xml:space="preserve"> Audit.</w:t>
      </w:r>
    </w:p>
    <w:p w:rsidR="00BE6218" w:rsidRDefault="00BE6218" w:rsidP="00BE6218">
      <w:pPr>
        <w:ind w:firstLine="720"/>
      </w:pPr>
    </w:p>
    <w:p w:rsidR="00BE6218" w:rsidRDefault="00BE6218" w:rsidP="00BE6218">
      <w:pPr>
        <w:ind w:firstLine="720"/>
      </w:pPr>
      <w:r>
        <w:t>The Board, Dr. Scafidel and Mr. Heaphy thanked the staff for their continued efforts relating to the Audit.</w:t>
      </w:r>
    </w:p>
    <w:p w:rsidR="00BE6218" w:rsidRDefault="00BE6218" w:rsidP="00BE6218">
      <w:pPr>
        <w:ind w:firstLine="720"/>
      </w:pPr>
    </w:p>
    <w:p w:rsidR="00BE6218" w:rsidRDefault="00BE6218" w:rsidP="00BE6218">
      <w:pPr>
        <w:ind w:firstLine="720"/>
      </w:pPr>
      <w:r>
        <w:t xml:space="preserve">President Reppel recognized Mr. Heaphy who gave the Finance Report.  Mr. Heaphy reported on the operating and capital budgets.  Mr. Heaphy also reported on professional services and Lessee Arrears.  The Board discussed the Finance Report and President Reppel thanked Mr. Heaphy for his report. </w:t>
      </w:r>
    </w:p>
    <w:p w:rsidR="00BE6218" w:rsidRDefault="00BE6218" w:rsidP="00BE6218">
      <w:pPr>
        <w:ind w:firstLine="720"/>
      </w:pPr>
    </w:p>
    <w:p w:rsidR="001973CF" w:rsidRDefault="001973CF" w:rsidP="00BE6218">
      <w:pPr>
        <w:ind w:firstLine="720"/>
      </w:pPr>
    </w:p>
    <w:p w:rsidR="001973CF" w:rsidRDefault="001973CF" w:rsidP="00BE6218">
      <w:pPr>
        <w:ind w:firstLine="720"/>
      </w:pPr>
    </w:p>
    <w:p w:rsidR="001973CF" w:rsidRDefault="001973CF" w:rsidP="001973CF">
      <w:r>
        <w:lastRenderedPageBreak/>
        <w:t>Regular Monthly Meeting</w:t>
      </w:r>
    </w:p>
    <w:p w:rsidR="008F70B2" w:rsidRDefault="008F70B2" w:rsidP="001973CF">
      <w:r>
        <w:t>December 14, 2010</w:t>
      </w:r>
    </w:p>
    <w:p w:rsidR="001973CF" w:rsidRDefault="001973CF" w:rsidP="001973CF">
      <w:r>
        <w:t>Page 2</w:t>
      </w:r>
    </w:p>
    <w:p w:rsidR="001973CF" w:rsidRDefault="001973CF" w:rsidP="00BE6218">
      <w:pPr>
        <w:ind w:firstLine="720"/>
      </w:pPr>
    </w:p>
    <w:p w:rsidR="001973CF" w:rsidRDefault="001973CF" w:rsidP="00BE6218">
      <w:pPr>
        <w:ind w:firstLine="720"/>
      </w:pPr>
    </w:p>
    <w:p w:rsidR="00BE6218" w:rsidRDefault="00B94482" w:rsidP="00BE6218">
      <w:pPr>
        <w:ind w:firstLine="720"/>
      </w:pPr>
      <w:r>
        <w:t xml:space="preserve">On motion of Mr. Anderson, seconded by Mr. DiFatta, the Board unanimously approved a consent request for David Aquistapace to construct a boat shed with three boat slips at 6326 Delacroix Hwy., St. Bernard, La. </w:t>
      </w:r>
    </w:p>
    <w:p w:rsidR="00B94482" w:rsidRDefault="00B94482" w:rsidP="00BE6218">
      <w:pPr>
        <w:ind w:firstLine="720"/>
      </w:pPr>
    </w:p>
    <w:p w:rsidR="00B94482" w:rsidRDefault="00B94482" w:rsidP="00BE6218">
      <w:pPr>
        <w:ind w:firstLine="720"/>
      </w:pPr>
      <w:r>
        <w:t>On motion of Mr. Anderson, seconded by Mr. DiFatta, the Board unanimously approved a consent request for Norman Naquin, Jr. to construct a boat shed with three boat slips at 6424 Delacroix Hwy., St. Bernard, La.</w:t>
      </w:r>
    </w:p>
    <w:p w:rsidR="00B94482" w:rsidRDefault="00B94482" w:rsidP="00BE6218">
      <w:pPr>
        <w:ind w:firstLine="720"/>
      </w:pPr>
    </w:p>
    <w:p w:rsidR="00B94482" w:rsidRDefault="00B94482" w:rsidP="00BE6218">
      <w:pPr>
        <w:ind w:firstLine="720"/>
      </w:pPr>
      <w:r>
        <w:t>On motion of Mr. Anderson, seconded by Mr. DiFatta, the Board unanimously approved a consent request for Chevron Pipeline Company to remove a sub-sea, tie-in tee located in Block 2, Breton Sound Area., St. Bernard, La.</w:t>
      </w:r>
    </w:p>
    <w:p w:rsidR="00B94482" w:rsidRDefault="00B94482" w:rsidP="00BE6218">
      <w:pPr>
        <w:ind w:firstLine="720"/>
      </w:pPr>
    </w:p>
    <w:p w:rsidR="00B94482" w:rsidRDefault="00B94482" w:rsidP="00BE6218">
      <w:pPr>
        <w:ind w:firstLine="720"/>
      </w:pPr>
      <w:r>
        <w:t xml:space="preserve">On motion of Mr. Anderson, seconded by Mr. DiFatta, the Board unanimously approved a consent request for Andrew Failla to construct a boat shed at 6217 Delacroix Hwy., St. Bernard, La. </w:t>
      </w:r>
    </w:p>
    <w:p w:rsidR="00B94482" w:rsidRDefault="00B94482" w:rsidP="00BE6218">
      <w:pPr>
        <w:ind w:firstLine="720"/>
      </w:pPr>
    </w:p>
    <w:p w:rsidR="00B94482" w:rsidRDefault="00D65DE8" w:rsidP="00BE6218">
      <w:pPr>
        <w:ind w:firstLine="720"/>
      </w:pPr>
      <w:r>
        <w:t>On motion of Mr. LeBlanc, seconded by Mr. DiFatta, the Board unanimously approved a new lease with Riverboat Productions, LLC for the Rectifier Building and the surrounding Staging Area, Rail Dump and Parking Area located in the</w:t>
      </w:r>
      <w:r w:rsidR="000206B4">
        <w:t xml:space="preserve"> Chalmette Terminal.</w:t>
      </w:r>
    </w:p>
    <w:p w:rsidR="000206B4" w:rsidRDefault="000206B4" w:rsidP="00BE6218">
      <w:pPr>
        <w:ind w:firstLine="720"/>
      </w:pPr>
    </w:p>
    <w:p w:rsidR="000206B4" w:rsidRDefault="000206B4" w:rsidP="00BE6218">
      <w:pPr>
        <w:ind w:firstLine="720"/>
      </w:pPr>
      <w:r>
        <w:t>On motion of Mr. Anderson, seconded by Mr. LeBlanc, the Board unanimously approved a new lease with Riverboat Productions, LLC for 24,000 sq. ft. of warehouse space located at 420 Bonita Drive, Bldg. 62 in the Chalmette Terminal.</w:t>
      </w:r>
    </w:p>
    <w:p w:rsidR="000206B4" w:rsidRDefault="000206B4" w:rsidP="00BE6218">
      <w:pPr>
        <w:ind w:firstLine="720"/>
      </w:pPr>
    </w:p>
    <w:p w:rsidR="000206B4" w:rsidRDefault="00324B92" w:rsidP="00BE6218">
      <w:pPr>
        <w:ind w:firstLine="720"/>
      </w:pPr>
      <w:r>
        <w:t>On motion of Mr. LeBlanc, seconded by Mr. Anderson, the Board unanimously approved to file suit against Advanced Cleanup Technologies for unpaid lease payments.</w:t>
      </w:r>
    </w:p>
    <w:p w:rsidR="00324B92" w:rsidRDefault="00324B92" w:rsidP="00BE6218">
      <w:pPr>
        <w:ind w:firstLine="720"/>
      </w:pPr>
    </w:p>
    <w:p w:rsidR="00324B92" w:rsidRDefault="00324B92" w:rsidP="00BE6218">
      <w:pPr>
        <w:ind w:firstLine="720"/>
      </w:pPr>
      <w:r>
        <w:t>On motion of Mr. DiFatta, seconded by Mr. LeBlanc, the Board unanimously approved a Memorandum of Understanding with Boasso America regarding the use of one used mobile comfort station.</w:t>
      </w:r>
    </w:p>
    <w:p w:rsidR="00324B92" w:rsidRDefault="00324B92" w:rsidP="00BE6218">
      <w:pPr>
        <w:ind w:firstLine="720"/>
      </w:pPr>
    </w:p>
    <w:p w:rsidR="00324B92" w:rsidRDefault="00324B92" w:rsidP="00BE6218">
      <w:pPr>
        <w:ind w:firstLine="720"/>
      </w:pPr>
      <w:r>
        <w:t>On motion of Mr. LeBlanc, seconded by Mr. Anderson, the Board unanimously approved to discuss approval for the Executive Director to enter into a professional services contract with Burk-Kleinpeter, Inc. for engineering services relating to the turning dolphin and rehabilitation of the intermodal facility with respect to FEMA’s road repair program.</w:t>
      </w:r>
    </w:p>
    <w:p w:rsidR="006156C7" w:rsidRDefault="006156C7" w:rsidP="00BE6218">
      <w:pPr>
        <w:ind w:firstLine="720"/>
      </w:pPr>
    </w:p>
    <w:p w:rsidR="001973CF" w:rsidRDefault="001973CF" w:rsidP="00BE6218">
      <w:pPr>
        <w:ind w:firstLine="720"/>
      </w:pPr>
    </w:p>
    <w:p w:rsidR="001973CF" w:rsidRDefault="001973CF" w:rsidP="00BE6218">
      <w:pPr>
        <w:ind w:firstLine="720"/>
      </w:pPr>
    </w:p>
    <w:p w:rsidR="001973CF" w:rsidRDefault="001973CF" w:rsidP="00BE6218">
      <w:pPr>
        <w:ind w:firstLine="720"/>
      </w:pPr>
    </w:p>
    <w:p w:rsidR="001973CF" w:rsidRDefault="001973CF" w:rsidP="001973CF">
      <w:r>
        <w:lastRenderedPageBreak/>
        <w:t>Regular Monthly Meeting</w:t>
      </w:r>
    </w:p>
    <w:p w:rsidR="008F70B2" w:rsidRDefault="008F70B2" w:rsidP="001973CF">
      <w:r>
        <w:t>December 14, 2010</w:t>
      </w:r>
    </w:p>
    <w:p w:rsidR="001973CF" w:rsidRDefault="001973CF" w:rsidP="001973CF">
      <w:r>
        <w:t xml:space="preserve">Page </w:t>
      </w:r>
      <w:r w:rsidR="008F70B2">
        <w:t>3</w:t>
      </w:r>
    </w:p>
    <w:p w:rsidR="001973CF" w:rsidRDefault="001973CF" w:rsidP="00BE6218">
      <w:pPr>
        <w:ind w:firstLine="720"/>
      </w:pPr>
    </w:p>
    <w:p w:rsidR="001973CF" w:rsidRDefault="001973CF" w:rsidP="00BE6218">
      <w:pPr>
        <w:ind w:firstLine="720"/>
      </w:pPr>
    </w:p>
    <w:p w:rsidR="006156C7" w:rsidRDefault="006156C7" w:rsidP="00BE6218">
      <w:pPr>
        <w:ind w:firstLine="720"/>
      </w:pPr>
      <w:r>
        <w:t xml:space="preserve">On amended motion of Mr. </w:t>
      </w:r>
      <w:r w:rsidR="001B5417">
        <w:t>LeBlanc</w:t>
      </w:r>
      <w:r>
        <w:t xml:space="preserve">, seconded by Mr. </w:t>
      </w:r>
      <w:r w:rsidR="001B5417">
        <w:t>DiFatta, the Board unanimously approved for the Executive Director to enter into a professional services contract with Burk-Kleinpeter, Inc. for engineering services relating to the turning dolphin and rehabilitation of the intermodal facility with respect to FEMA’s road repair program, not to exceed $40,000 per project.</w:t>
      </w:r>
    </w:p>
    <w:p w:rsidR="00096B8B" w:rsidRDefault="00096B8B" w:rsidP="00BE6218">
      <w:pPr>
        <w:ind w:firstLine="720"/>
      </w:pPr>
    </w:p>
    <w:p w:rsidR="00096B8B" w:rsidRDefault="00096B8B" w:rsidP="00BE6218">
      <w:pPr>
        <w:ind w:firstLine="720"/>
      </w:pPr>
      <w:r>
        <w:t>On motion of Mr. Anderson, seconded by Mr. LeBlanc, the Board discussed the report on the demolition and repair projects for the Chalmette and Arabi Terminals.</w:t>
      </w:r>
    </w:p>
    <w:p w:rsidR="00791905" w:rsidRDefault="00791905" w:rsidP="00BE6218">
      <w:pPr>
        <w:ind w:firstLine="720"/>
      </w:pPr>
    </w:p>
    <w:p w:rsidR="00791905" w:rsidRDefault="00791905" w:rsidP="00BE6218">
      <w:pPr>
        <w:ind w:firstLine="720"/>
      </w:pPr>
      <w:r>
        <w:t xml:space="preserve">The Board thanked Mr. Ted Roche for the report </w:t>
      </w:r>
      <w:r w:rsidR="00834B6C">
        <w:t xml:space="preserve">he prepared </w:t>
      </w:r>
      <w:r>
        <w:t>on the demolition and repair projects.</w:t>
      </w:r>
    </w:p>
    <w:p w:rsidR="00096B8B" w:rsidRDefault="00096B8B" w:rsidP="00BE6218">
      <w:pPr>
        <w:ind w:firstLine="720"/>
      </w:pPr>
    </w:p>
    <w:p w:rsidR="00096B8B" w:rsidRDefault="00096B8B" w:rsidP="00BE6218">
      <w:pPr>
        <w:ind w:firstLine="720"/>
      </w:pPr>
      <w:r>
        <w:t>On motion of Mr. Anderson, seconded by Mr. LeBlanc, the Board unanimously approved to request bids for the demolition of nine buildings within the Chalmette and Arabi Terminals.</w:t>
      </w:r>
    </w:p>
    <w:p w:rsidR="00096B8B" w:rsidRDefault="00096B8B" w:rsidP="00BE6218">
      <w:pPr>
        <w:ind w:firstLine="720"/>
      </w:pPr>
    </w:p>
    <w:p w:rsidR="00096B8B" w:rsidRDefault="00096B8B" w:rsidP="00BE6218">
      <w:pPr>
        <w:ind w:firstLine="720"/>
      </w:pPr>
      <w:r>
        <w:t>On motion of Mr. Anderson, seconded by Mr. LeBlanc, the Board unanimously approved to request bids to rehab one warehouse located at the Chalmette Terminal and one railroad track located at the Arabi Terminal.</w:t>
      </w:r>
    </w:p>
    <w:p w:rsidR="00F54631" w:rsidRDefault="00F54631" w:rsidP="00BE6218">
      <w:pPr>
        <w:ind w:firstLine="720"/>
      </w:pPr>
    </w:p>
    <w:p w:rsidR="00F54631" w:rsidRDefault="00834B6C" w:rsidP="00BE6218">
      <w:pPr>
        <w:ind w:firstLine="720"/>
      </w:pPr>
      <w:r>
        <w:t>Dr. Scafidel informed the Board that b</w:t>
      </w:r>
      <w:r w:rsidR="00791905">
        <w:t>ids were received in the Port office on Tuesday, November 30, 2010 at 2:00 p.m. for surplus items/port trailers.  Bids were as follows:</w:t>
      </w:r>
    </w:p>
    <w:p w:rsidR="00791905" w:rsidRDefault="00791905" w:rsidP="00BE6218">
      <w:pPr>
        <w:ind w:firstLine="720"/>
      </w:pPr>
    </w:p>
    <w:p w:rsidR="00791905" w:rsidRDefault="00791905" w:rsidP="00BE6218">
      <w:pPr>
        <w:ind w:firstLine="720"/>
      </w:pPr>
      <w:r w:rsidRPr="00791905">
        <w:rPr>
          <w:u w:val="single"/>
        </w:rPr>
        <w:t>Bidder</w:t>
      </w:r>
      <w:r>
        <w:tab/>
      </w:r>
      <w:r>
        <w:tab/>
      </w:r>
      <w:r>
        <w:tab/>
      </w:r>
      <w:r w:rsidRPr="00791905">
        <w:rPr>
          <w:u w:val="single"/>
        </w:rPr>
        <w:t>Item</w:t>
      </w:r>
      <w:r>
        <w:tab/>
      </w:r>
      <w:r>
        <w:tab/>
      </w:r>
      <w:r>
        <w:tab/>
      </w:r>
      <w:r>
        <w:tab/>
      </w:r>
      <w:r>
        <w:tab/>
      </w:r>
      <w:r w:rsidRPr="00791905">
        <w:rPr>
          <w:u w:val="single"/>
        </w:rPr>
        <w:t>Bid</w:t>
      </w:r>
    </w:p>
    <w:p w:rsidR="00791905" w:rsidRDefault="00791905" w:rsidP="00BE6218">
      <w:pPr>
        <w:ind w:firstLine="720"/>
      </w:pPr>
    </w:p>
    <w:p w:rsidR="00791905" w:rsidRDefault="00791905" w:rsidP="00BE6218">
      <w:pPr>
        <w:ind w:firstLine="720"/>
      </w:pPr>
      <w:r>
        <w:t>Lucas J. Gagliano</w:t>
      </w:r>
      <w:r>
        <w:tab/>
        <w:t>56’x12’ Office Trailer S/N 1B098</w:t>
      </w:r>
      <w:r>
        <w:tab/>
        <w:t>$35.15</w:t>
      </w:r>
    </w:p>
    <w:p w:rsidR="001B5417" w:rsidRDefault="00791905" w:rsidP="00BE6218">
      <w:pPr>
        <w:ind w:firstLine="720"/>
      </w:pPr>
      <w:r>
        <w:t>Lucas J. Gagliano</w:t>
      </w:r>
      <w:r>
        <w:tab/>
        <w:t>64’x28’ Office Trailer S/N S1013</w:t>
      </w:r>
      <w:r>
        <w:tab/>
        <w:t>$42.15</w:t>
      </w:r>
    </w:p>
    <w:p w:rsidR="00791905" w:rsidRDefault="00791905" w:rsidP="00BE6218">
      <w:pPr>
        <w:ind w:firstLine="720"/>
      </w:pPr>
    </w:p>
    <w:p w:rsidR="00791905" w:rsidRDefault="00791905" w:rsidP="00BE6218">
      <w:pPr>
        <w:ind w:firstLine="720"/>
      </w:pPr>
      <w:r>
        <w:t>On motion of Mr. LeBlanc, seconded by Mr. Anderson, the Board unanimously approved to reject the bid.</w:t>
      </w:r>
    </w:p>
    <w:p w:rsidR="00791905" w:rsidRDefault="00791905" w:rsidP="00BE6218">
      <w:pPr>
        <w:ind w:firstLine="720"/>
      </w:pPr>
    </w:p>
    <w:p w:rsidR="00791905" w:rsidRDefault="00791905" w:rsidP="00BE6218">
      <w:pPr>
        <w:ind w:firstLine="720"/>
      </w:pPr>
      <w:r>
        <w:t>On motion of Mr. LeBlanc, seconded by Mr. Anderson, the Board unanimously approved to rebid surplus items/port trailers with a minimum bid stipulation of $1,000.00 each.</w:t>
      </w:r>
    </w:p>
    <w:p w:rsidR="00791905" w:rsidRDefault="00791905" w:rsidP="00BE6218">
      <w:pPr>
        <w:ind w:firstLine="720"/>
      </w:pPr>
    </w:p>
    <w:p w:rsidR="00791905" w:rsidRDefault="00791905" w:rsidP="00BE6218">
      <w:pPr>
        <w:ind w:firstLine="720"/>
      </w:pPr>
      <w:r>
        <w:t>On motion of Mr. DiFatta, seconded by Mr. LeBlanc, the Board unanimously approved to renew membership in the Ports Association of Louisiana.</w:t>
      </w:r>
    </w:p>
    <w:p w:rsidR="00791905" w:rsidRDefault="00791905" w:rsidP="00BE6218">
      <w:pPr>
        <w:ind w:firstLine="720"/>
      </w:pPr>
    </w:p>
    <w:p w:rsidR="00834B6C" w:rsidRDefault="00834B6C" w:rsidP="00BE6218">
      <w:pPr>
        <w:ind w:firstLine="720"/>
      </w:pPr>
    </w:p>
    <w:p w:rsidR="00834B6C" w:rsidRDefault="00834B6C" w:rsidP="00BE6218">
      <w:pPr>
        <w:ind w:firstLine="720"/>
      </w:pPr>
    </w:p>
    <w:p w:rsidR="00834B6C" w:rsidRDefault="00834B6C" w:rsidP="00834B6C">
      <w:r>
        <w:lastRenderedPageBreak/>
        <w:t>Regular Monthly Meeting</w:t>
      </w:r>
    </w:p>
    <w:p w:rsidR="00834B6C" w:rsidRDefault="00834B6C" w:rsidP="00834B6C">
      <w:r>
        <w:t>December 14, 2010</w:t>
      </w:r>
    </w:p>
    <w:p w:rsidR="00834B6C" w:rsidRDefault="00834B6C" w:rsidP="00834B6C">
      <w:r>
        <w:t>Page 4</w:t>
      </w:r>
    </w:p>
    <w:p w:rsidR="00834B6C" w:rsidRDefault="00834B6C" w:rsidP="00BE6218">
      <w:pPr>
        <w:ind w:firstLine="720"/>
      </w:pPr>
    </w:p>
    <w:p w:rsidR="00834B6C" w:rsidRDefault="00834B6C" w:rsidP="00BE6218">
      <w:pPr>
        <w:ind w:firstLine="720"/>
      </w:pPr>
    </w:p>
    <w:p w:rsidR="00791905" w:rsidRDefault="00791905" w:rsidP="00BE6218">
      <w:pPr>
        <w:ind w:firstLine="720"/>
      </w:pPr>
      <w:r>
        <w:t xml:space="preserve">On motion of Mr. LeBlanc, seconded by </w:t>
      </w:r>
      <w:r w:rsidR="001973CF">
        <w:t>M</w:t>
      </w:r>
      <w:r>
        <w:t>r. Anderson, the Board unanimously approved to renew membership in the Traffic &amp; Transportation Club of Greater New Orleans.</w:t>
      </w:r>
    </w:p>
    <w:p w:rsidR="00B30A14" w:rsidRDefault="00B30A14" w:rsidP="00837084">
      <w:pPr>
        <w:ind w:firstLine="720"/>
      </w:pPr>
    </w:p>
    <w:p w:rsidR="00BE673C" w:rsidRDefault="00D6058B" w:rsidP="00C90B7F">
      <w:pPr>
        <w:ind w:firstLine="720"/>
      </w:pPr>
      <w:r>
        <w:t xml:space="preserve">President </w:t>
      </w:r>
      <w:r w:rsidR="007510B4">
        <w:t>Reppel</w:t>
      </w:r>
      <w:r>
        <w:t xml:space="preserve"> recognized Dr. Scafidel who gave the Executive Director’s Report.  Dr. Scafidel reported on </w:t>
      </w:r>
      <w:r w:rsidR="00812C40">
        <w:t>Port Priority, Slip and Fall Accident in leased area, FEMA – Article $1.86 Million, Christmas Open House and the Close out of the Port Office Building.</w:t>
      </w:r>
      <w:r w:rsidR="00584E03">
        <w:t xml:space="preserve">  </w:t>
      </w:r>
      <w:r w:rsidR="00C80A37">
        <w:t xml:space="preserve">President </w:t>
      </w:r>
      <w:r w:rsidR="007510B4">
        <w:t>Reppel</w:t>
      </w:r>
      <w:r w:rsidR="00C80A37">
        <w:t xml:space="preserve"> thanked Dr. Scafidel for his report.</w:t>
      </w:r>
    </w:p>
    <w:p w:rsidR="00BE673C" w:rsidRDefault="00BE673C">
      <w:pPr>
        <w:tabs>
          <w:tab w:val="left" w:pos="720"/>
          <w:tab w:val="left" w:pos="4320"/>
        </w:tabs>
      </w:pPr>
    </w:p>
    <w:p w:rsidR="002C6977" w:rsidRDefault="00C90B7F" w:rsidP="00793EB7">
      <w:pPr>
        <w:ind w:firstLine="720"/>
      </w:pPr>
      <w:r>
        <w:t xml:space="preserve">President </w:t>
      </w:r>
      <w:r w:rsidR="002C6977">
        <w:t>Reppel</w:t>
      </w:r>
      <w:r>
        <w:t xml:space="preserve"> </w:t>
      </w:r>
      <w:r w:rsidR="00DE7F07">
        <w:t xml:space="preserve">asked if there were any Old Business.  </w:t>
      </w:r>
      <w:r w:rsidR="00E426BB">
        <w:t>Mr. DiFatta asked if the Economic Development Commission and Chamber are pleased with their leased areas.  Dr. Scafidel informed the Board that</w:t>
      </w:r>
      <w:r w:rsidR="00E57C65">
        <w:t xml:space="preserve"> the Legislators, Commission and Chamber located in the new Administration/Security Complex are pleased</w:t>
      </w:r>
      <w:r w:rsidR="00F97A62">
        <w:t xml:space="preserve"> with their office spaces</w:t>
      </w:r>
      <w:r w:rsidR="00E57C65">
        <w:t>.</w:t>
      </w:r>
      <w:r w:rsidR="00E426BB">
        <w:t xml:space="preserve"> </w:t>
      </w:r>
    </w:p>
    <w:p w:rsidR="002906B6" w:rsidRDefault="002906B6" w:rsidP="00DE7F07">
      <w:pPr>
        <w:ind w:firstLine="720"/>
      </w:pPr>
    </w:p>
    <w:p w:rsidR="00C910C0" w:rsidRDefault="00C90B7F" w:rsidP="00C910C0">
      <w:pPr>
        <w:ind w:firstLine="720"/>
      </w:pPr>
      <w:r>
        <w:t xml:space="preserve">President </w:t>
      </w:r>
      <w:r w:rsidR="002C6977">
        <w:t>Reppel</w:t>
      </w:r>
      <w:r>
        <w:t xml:space="preserve"> </w:t>
      </w:r>
      <w:r w:rsidR="00240DA3">
        <w:t>asked if there were any New Business.</w:t>
      </w:r>
      <w:r w:rsidR="009F381C">
        <w:t xml:space="preserve">  </w:t>
      </w:r>
      <w:r w:rsidR="00C910C0">
        <w:t>Not hearing from anyone, he continued with the meeting.</w:t>
      </w:r>
    </w:p>
    <w:p w:rsidR="000E6581" w:rsidRDefault="000E6581" w:rsidP="005D248D">
      <w:pPr>
        <w:ind w:firstLine="720"/>
      </w:pPr>
    </w:p>
    <w:p w:rsidR="00577717" w:rsidRDefault="00EC12B3" w:rsidP="00A24520">
      <w:r>
        <w:tab/>
      </w:r>
      <w:r w:rsidR="00E96A31">
        <w:t xml:space="preserve">On motion of Mr. </w:t>
      </w:r>
      <w:r w:rsidR="00AB0A2B">
        <w:t>Anderson</w:t>
      </w:r>
      <w:r w:rsidR="00E96A31">
        <w:t xml:space="preserve">, seconded by Mr. </w:t>
      </w:r>
      <w:r w:rsidR="00C910C0">
        <w:t>LeBlanc</w:t>
      </w:r>
      <w:r w:rsidR="00E96A31">
        <w:t>, the meeting was adjourned.</w:t>
      </w:r>
    </w:p>
    <w:p w:rsidR="00654528" w:rsidRDefault="00654528" w:rsidP="00A758BF">
      <w:pPr>
        <w:jc w:val="right"/>
      </w:pPr>
    </w:p>
    <w:p w:rsidR="00E92C21" w:rsidRDefault="001246C6" w:rsidP="008F2E1F">
      <w:pPr>
        <w:ind w:left="5040"/>
      </w:pPr>
      <w:r>
        <w:t>/s/</w:t>
      </w:r>
      <w:r w:rsidR="00C910C0">
        <w:t xml:space="preserve">   </w:t>
      </w:r>
      <w:r w:rsidR="00FC6039">
        <w:t xml:space="preserve">Elton J. LeBlanc,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905" w:rsidRDefault="00791905" w:rsidP="00B128D6">
      <w:r>
        <w:separator/>
      </w:r>
    </w:p>
  </w:endnote>
  <w:endnote w:type="continuationSeparator" w:id="0">
    <w:p w:rsidR="00791905" w:rsidRDefault="00791905"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905" w:rsidRDefault="00791905" w:rsidP="00B128D6">
      <w:r>
        <w:separator/>
      </w:r>
    </w:p>
  </w:footnote>
  <w:footnote w:type="continuationSeparator" w:id="0">
    <w:p w:rsidR="00791905" w:rsidRDefault="00791905"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3A38"/>
    <w:rsid w:val="0003478E"/>
    <w:rsid w:val="00034D5A"/>
    <w:rsid w:val="00035322"/>
    <w:rsid w:val="000353FF"/>
    <w:rsid w:val="0003679A"/>
    <w:rsid w:val="0003721D"/>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FDC"/>
    <w:rsid w:val="000924E7"/>
    <w:rsid w:val="00092F95"/>
    <w:rsid w:val="00093355"/>
    <w:rsid w:val="00095040"/>
    <w:rsid w:val="00095492"/>
    <w:rsid w:val="00096B8B"/>
    <w:rsid w:val="00097482"/>
    <w:rsid w:val="000A0EC1"/>
    <w:rsid w:val="000A45A2"/>
    <w:rsid w:val="000A53A0"/>
    <w:rsid w:val="000B09BD"/>
    <w:rsid w:val="000B1100"/>
    <w:rsid w:val="000B13C2"/>
    <w:rsid w:val="000B17C5"/>
    <w:rsid w:val="000B19C7"/>
    <w:rsid w:val="000B4D4C"/>
    <w:rsid w:val="000B53E6"/>
    <w:rsid w:val="000B663D"/>
    <w:rsid w:val="000C120A"/>
    <w:rsid w:val="000C182B"/>
    <w:rsid w:val="000C2176"/>
    <w:rsid w:val="000C2F11"/>
    <w:rsid w:val="000C5640"/>
    <w:rsid w:val="000C74FD"/>
    <w:rsid w:val="000C7C26"/>
    <w:rsid w:val="000C7D39"/>
    <w:rsid w:val="000D00BD"/>
    <w:rsid w:val="000D49AF"/>
    <w:rsid w:val="000D54C5"/>
    <w:rsid w:val="000D66BE"/>
    <w:rsid w:val="000D78F4"/>
    <w:rsid w:val="000E193A"/>
    <w:rsid w:val="000E32DD"/>
    <w:rsid w:val="000E348F"/>
    <w:rsid w:val="000E38A3"/>
    <w:rsid w:val="000E4184"/>
    <w:rsid w:val="000E455E"/>
    <w:rsid w:val="000E484A"/>
    <w:rsid w:val="000E60F9"/>
    <w:rsid w:val="000E6581"/>
    <w:rsid w:val="000E7592"/>
    <w:rsid w:val="000E7EBE"/>
    <w:rsid w:val="000F25ED"/>
    <w:rsid w:val="000F27A6"/>
    <w:rsid w:val="000F3EA8"/>
    <w:rsid w:val="000F4B89"/>
    <w:rsid w:val="000F508D"/>
    <w:rsid w:val="000F650E"/>
    <w:rsid w:val="000F7AE4"/>
    <w:rsid w:val="00100BDA"/>
    <w:rsid w:val="0010126E"/>
    <w:rsid w:val="00101F3A"/>
    <w:rsid w:val="00102242"/>
    <w:rsid w:val="0010398E"/>
    <w:rsid w:val="00104386"/>
    <w:rsid w:val="001044D7"/>
    <w:rsid w:val="00105461"/>
    <w:rsid w:val="00105C6E"/>
    <w:rsid w:val="001079E9"/>
    <w:rsid w:val="00110786"/>
    <w:rsid w:val="00112B43"/>
    <w:rsid w:val="00112D79"/>
    <w:rsid w:val="0011340A"/>
    <w:rsid w:val="001135FB"/>
    <w:rsid w:val="00113D01"/>
    <w:rsid w:val="00114233"/>
    <w:rsid w:val="001145CC"/>
    <w:rsid w:val="0011515C"/>
    <w:rsid w:val="00115872"/>
    <w:rsid w:val="00115C9B"/>
    <w:rsid w:val="00117714"/>
    <w:rsid w:val="001177C3"/>
    <w:rsid w:val="0011780F"/>
    <w:rsid w:val="001211E5"/>
    <w:rsid w:val="00121F4E"/>
    <w:rsid w:val="001224DE"/>
    <w:rsid w:val="0012309F"/>
    <w:rsid w:val="001242D5"/>
    <w:rsid w:val="001244AB"/>
    <w:rsid w:val="00124675"/>
    <w:rsid w:val="001246C6"/>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790"/>
    <w:rsid w:val="00145E44"/>
    <w:rsid w:val="00146A6B"/>
    <w:rsid w:val="00155EF9"/>
    <w:rsid w:val="001619AA"/>
    <w:rsid w:val="001635B2"/>
    <w:rsid w:val="00163CA2"/>
    <w:rsid w:val="00163D78"/>
    <w:rsid w:val="00163E82"/>
    <w:rsid w:val="0016721B"/>
    <w:rsid w:val="001707BF"/>
    <w:rsid w:val="00171490"/>
    <w:rsid w:val="0017484E"/>
    <w:rsid w:val="0017524B"/>
    <w:rsid w:val="00176E90"/>
    <w:rsid w:val="00176F8F"/>
    <w:rsid w:val="0018010B"/>
    <w:rsid w:val="001811D9"/>
    <w:rsid w:val="00181AB5"/>
    <w:rsid w:val="00184861"/>
    <w:rsid w:val="00185C1C"/>
    <w:rsid w:val="001877D6"/>
    <w:rsid w:val="00191E30"/>
    <w:rsid w:val="001926B7"/>
    <w:rsid w:val="00192B74"/>
    <w:rsid w:val="00194626"/>
    <w:rsid w:val="00194701"/>
    <w:rsid w:val="001973CF"/>
    <w:rsid w:val="00197453"/>
    <w:rsid w:val="001A0287"/>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73FB"/>
    <w:rsid w:val="001B7D3B"/>
    <w:rsid w:val="001B7DF8"/>
    <w:rsid w:val="001C17D3"/>
    <w:rsid w:val="001C1FB8"/>
    <w:rsid w:val="001C3F45"/>
    <w:rsid w:val="001C4166"/>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F81"/>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660B"/>
    <w:rsid w:val="00206722"/>
    <w:rsid w:val="002078BA"/>
    <w:rsid w:val="00207B79"/>
    <w:rsid w:val="00210C03"/>
    <w:rsid w:val="002123C9"/>
    <w:rsid w:val="0021310B"/>
    <w:rsid w:val="00213246"/>
    <w:rsid w:val="00214846"/>
    <w:rsid w:val="002164D7"/>
    <w:rsid w:val="00216E02"/>
    <w:rsid w:val="00216FA5"/>
    <w:rsid w:val="002176DB"/>
    <w:rsid w:val="00220060"/>
    <w:rsid w:val="0022094C"/>
    <w:rsid w:val="0022108A"/>
    <w:rsid w:val="00221D77"/>
    <w:rsid w:val="00221E0A"/>
    <w:rsid w:val="0022340F"/>
    <w:rsid w:val="002239EB"/>
    <w:rsid w:val="00227950"/>
    <w:rsid w:val="00227A35"/>
    <w:rsid w:val="002308A0"/>
    <w:rsid w:val="002318F0"/>
    <w:rsid w:val="00232399"/>
    <w:rsid w:val="00233703"/>
    <w:rsid w:val="00234B49"/>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5120E"/>
    <w:rsid w:val="002516A2"/>
    <w:rsid w:val="00251B83"/>
    <w:rsid w:val="0025247E"/>
    <w:rsid w:val="00255D7E"/>
    <w:rsid w:val="00260AC6"/>
    <w:rsid w:val="00260BF1"/>
    <w:rsid w:val="00261ED4"/>
    <w:rsid w:val="00262A48"/>
    <w:rsid w:val="0026365E"/>
    <w:rsid w:val="0026453F"/>
    <w:rsid w:val="00264C7B"/>
    <w:rsid w:val="00266850"/>
    <w:rsid w:val="00266F2E"/>
    <w:rsid w:val="00270447"/>
    <w:rsid w:val="00270540"/>
    <w:rsid w:val="0027082C"/>
    <w:rsid w:val="00272645"/>
    <w:rsid w:val="00272875"/>
    <w:rsid w:val="00272C06"/>
    <w:rsid w:val="00272C27"/>
    <w:rsid w:val="00272F1C"/>
    <w:rsid w:val="00273686"/>
    <w:rsid w:val="0027432C"/>
    <w:rsid w:val="002745A4"/>
    <w:rsid w:val="0027626F"/>
    <w:rsid w:val="00280049"/>
    <w:rsid w:val="00280D65"/>
    <w:rsid w:val="0028121F"/>
    <w:rsid w:val="0028269B"/>
    <w:rsid w:val="00283366"/>
    <w:rsid w:val="002833DF"/>
    <w:rsid w:val="002906B6"/>
    <w:rsid w:val="00290CA4"/>
    <w:rsid w:val="0029297F"/>
    <w:rsid w:val="00292B23"/>
    <w:rsid w:val="0029332A"/>
    <w:rsid w:val="00293F48"/>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4C4"/>
    <w:rsid w:val="002B0BEA"/>
    <w:rsid w:val="002B1FAC"/>
    <w:rsid w:val="002B28A7"/>
    <w:rsid w:val="002B2D09"/>
    <w:rsid w:val="002B36AA"/>
    <w:rsid w:val="002B4619"/>
    <w:rsid w:val="002B6664"/>
    <w:rsid w:val="002C0D08"/>
    <w:rsid w:val="002C1501"/>
    <w:rsid w:val="002C26C9"/>
    <w:rsid w:val="002C2A50"/>
    <w:rsid w:val="002C341D"/>
    <w:rsid w:val="002C35D0"/>
    <w:rsid w:val="002C363B"/>
    <w:rsid w:val="002C42D8"/>
    <w:rsid w:val="002C432F"/>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20643"/>
    <w:rsid w:val="0032104B"/>
    <w:rsid w:val="0032314A"/>
    <w:rsid w:val="00323C89"/>
    <w:rsid w:val="00324B92"/>
    <w:rsid w:val="003258BB"/>
    <w:rsid w:val="0032654D"/>
    <w:rsid w:val="00326D24"/>
    <w:rsid w:val="00326FF3"/>
    <w:rsid w:val="00333C88"/>
    <w:rsid w:val="00334BB0"/>
    <w:rsid w:val="00342396"/>
    <w:rsid w:val="00342BD0"/>
    <w:rsid w:val="003436A2"/>
    <w:rsid w:val="0034517B"/>
    <w:rsid w:val="00346819"/>
    <w:rsid w:val="0034760E"/>
    <w:rsid w:val="00347C43"/>
    <w:rsid w:val="00351770"/>
    <w:rsid w:val="003519E5"/>
    <w:rsid w:val="00351B48"/>
    <w:rsid w:val="00351C43"/>
    <w:rsid w:val="00351EAE"/>
    <w:rsid w:val="003554AF"/>
    <w:rsid w:val="003554CF"/>
    <w:rsid w:val="00356E6F"/>
    <w:rsid w:val="003571D1"/>
    <w:rsid w:val="003574CD"/>
    <w:rsid w:val="00360A64"/>
    <w:rsid w:val="003632B0"/>
    <w:rsid w:val="003642AF"/>
    <w:rsid w:val="00364C2E"/>
    <w:rsid w:val="00365F4F"/>
    <w:rsid w:val="0036670E"/>
    <w:rsid w:val="00370BB9"/>
    <w:rsid w:val="00370BF6"/>
    <w:rsid w:val="003712FE"/>
    <w:rsid w:val="003739EE"/>
    <w:rsid w:val="003740FD"/>
    <w:rsid w:val="00374C25"/>
    <w:rsid w:val="00375CAF"/>
    <w:rsid w:val="003762E0"/>
    <w:rsid w:val="00377CC5"/>
    <w:rsid w:val="00383B6D"/>
    <w:rsid w:val="003840FC"/>
    <w:rsid w:val="003878F0"/>
    <w:rsid w:val="0039706C"/>
    <w:rsid w:val="003975A0"/>
    <w:rsid w:val="003A13C9"/>
    <w:rsid w:val="003A16B7"/>
    <w:rsid w:val="003A2458"/>
    <w:rsid w:val="003A2835"/>
    <w:rsid w:val="003A3938"/>
    <w:rsid w:val="003A3FA0"/>
    <w:rsid w:val="003A4410"/>
    <w:rsid w:val="003A6EA0"/>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4B5F"/>
    <w:rsid w:val="003E4B8F"/>
    <w:rsid w:val="003E56D6"/>
    <w:rsid w:val="003E7EB9"/>
    <w:rsid w:val="003E7F0E"/>
    <w:rsid w:val="003F01CE"/>
    <w:rsid w:val="003F0E98"/>
    <w:rsid w:val="003F1CFA"/>
    <w:rsid w:val="003F210E"/>
    <w:rsid w:val="003F37FF"/>
    <w:rsid w:val="003F60CF"/>
    <w:rsid w:val="00400ACE"/>
    <w:rsid w:val="00400BE0"/>
    <w:rsid w:val="00401065"/>
    <w:rsid w:val="00402321"/>
    <w:rsid w:val="004023C5"/>
    <w:rsid w:val="00402AC9"/>
    <w:rsid w:val="004043A6"/>
    <w:rsid w:val="00405BF6"/>
    <w:rsid w:val="004063E7"/>
    <w:rsid w:val="004079A2"/>
    <w:rsid w:val="00414E7E"/>
    <w:rsid w:val="00416B04"/>
    <w:rsid w:val="00417063"/>
    <w:rsid w:val="00425743"/>
    <w:rsid w:val="004265BB"/>
    <w:rsid w:val="0042785D"/>
    <w:rsid w:val="00427BF2"/>
    <w:rsid w:val="00430080"/>
    <w:rsid w:val="0043451D"/>
    <w:rsid w:val="004362FA"/>
    <w:rsid w:val="0043697E"/>
    <w:rsid w:val="00436F3D"/>
    <w:rsid w:val="00440632"/>
    <w:rsid w:val="00441675"/>
    <w:rsid w:val="00441790"/>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469B"/>
    <w:rsid w:val="00474B98"/>
    <w:rsid w:val="0047659E"/>
    <w:rsid w:val="00480859"/>
    <w:rsid w:val="00480B29"/>
    <w:rsid w:val="00481A13"/>
    <w:rsid w:val="00481D72"/>
    <w:rsid w:val="00482F55"/>
    <w:rsid w:val="004833CD"/>
    <w:rsid w:val="004840F8"/>
    <w:rsid w:val="00484ACF"/>
    <w:rsid w:val="00492117"/>
    <w:rsid w:val="00492CBD"/>
    <w:rsid w:val="00493F90"/>
    <w:rsid w:val="00494ADC"/>
    <w:rsid w:val="00494D85"/>
    <w:rsid w:val="0049775B"/>
    <w:rsid w:val="004A0D15"/>
    <w:rsid w:val="004A1F8A"/>
    <w:rsid w:val="004A2C01"/>
    <w:rsid w:val="004A345D"/>
    <w:rsid w:val="004A5E50"/>
    <w:rsid w:val="004A647D"/>
    <w:rsid w:val="004B0CAC"/>
    <w:rsid w:val="004B0FF5"/>
    <w:rsid w:val="004B22ED"/>
    <w:rsid w:val="004B28BA"/>
    <w:rsid w:val="004B42AB"/>
    <w:rsid w:val="004B43C3"/>
    <w:rsid w:val="004B4F40"/>
    <w:rsid w:val="004B5D41"/>
    <w:rsid w:val="004B5DB1"/>
    <w:rsid w:val="004B6B2C"/>
    <w:rsid w:val="004C0756"/>
    <w:rsid w:val="004C1668"/>
    <w:rsid w:val="004C3F2A"/>
    <w:rsid w:val="004C52C9"/>
    <w:rsid w:val="004C5313"/>
    <w:rsid w:val="004C5921"/>
    <w:rsid w:val="004C5990"/>
    <w:rsid w:val="004C630F"/>
    <w:rsid w:val="004C7098"/>
    <w:rsid w:val="004C7AEF"/>
    <w:rsid w:val="004D1329"/>
    <w:rsid w:val="004D196C"/>
    <w:rsid w:val="004D377F"/>
    <w:rsid w:val="004D45EA"/>
    <w:rsid w:val="004D50BF"/>
    <w:rsid w:val="004E08D7"/>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90D"/>
    <w:rsid w:val="00561939"/>
    <w:rsid w:val="00563274"/>
    <w:rsid w:val="0056431B"/>
    <w:rsid w:val="005652FC"/>
    <w:rsid w:val="0056664C"/>
    <w:rsid w:val="00567109"/>
    <w:rsid w:val="005675E3"/>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4EA6"/>
    <w:rsid w:val="00596458"/>
    <w:rsid w:val="00596554"/>
    <w:rsid w:val="00596D2F"/>
    <w:rsid w:val="005A2044"/>
    <w:rsid w:val="005A33C4"/>
    <w:rsid w:val="005A4CDB"/>
    <w:rsid w:val="005A5943"/>
    <w:rsid w:val="005A6E60"/>
    <w:rsid w:val="005A7C90"/>
    <w:rsid w:val="005B01FA"/>
    <w:rsid w:val="005B317F"/>
    <w:rsid w:val="005B3215"/>
    <w:rsid w:val="005B33D6"/>
    <w:rsid w:val="005B647D"/>
    <w:rsid w:val="005B64E7"/>
    <w:rsid w:val="005B7A2A"/>
    <w:rsid w:val="005C0835"/>
    <w:rsid w:val="005C0BFF"/>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600C64"/>
    <w:rsid w:val="00601341"/>
    <w:rsid w:val="0060469F"/>
    <w:rsid w:val="00604B25"/>
    <w:rsid w:val="00605730"/>
    <w:rsid w:val="00605C40"/>
    <w:rsid w:val="00605DCB"/>
    <w:rsid w:val="00607A99"/>
    <w:rsid w:val="00610317"/>
    <w:rsid w:val="0061210F"/>
    <w:rsid w:val="00612812"/>
    <w:rsid w:val="00614247"/>
    <w:rsid w:val="006156C7"/>
    <w:rsid w:val="006216AF"/>
    <w:rsid w:val="00621A9C"/>
    <w:rsid w:val="00622033"/>
    <w:rsid w:val="006221F3"/>
    <w:rsid w:val="00624F21"/>
    <w:rsid w:val="00625B6B"/>
    <w:rsid w:val="00630BF9"/>
    <w:rsid w:val="00631640"/>
    <w:rsid w:val="0063196D"/>
    <w:rsid w:val="006356FD"/>
    <w:rsid w:val="006362F0"/>
    <w:rsid w:val="00640F37"/>
    <w:rsid w:val="00642673"/>
    <w:rsid w:val="0064302D"/>
    <w:rsid w:val="00643BF7"/>
    <w:rsid w:val="00645012"/>
    <w:rsid w:val="006456DF"/>
    <w:rsid w:val="00645EE2"/>
    <w:rsid w:val="00646AD6"/>
    <w:rsid w:val="0064770A"/>
    <w:rsid w:val="0065055B"/>
    <w:rsid w:val="006520A5"/>
    <w:rsid w:val="0065263B"/>
    <w:rsid w:val="00653F73"/>
    <w:rsid w:val="00654528"/>
    <w:rsid w:val="00655FAA"/>
    <w:rsid w:val="006609D8"/>
    <w:rsid w:val="00661BB2"/>
    <w:rsid w:val="006640CC"/>
    <w:rsid w:val="0066590D"/>
    <w:rsid w:val="006669CF"/>
    <w:rsid w:val="00670634"/>
    <w:rsid w:val="00671CA1"/>
    <w:rsid w:val="00671DBB"/>
    <w:rsid w:val="006725F4"/>
    <w:rsid w:val="0067287B"/>
    <w:rsid w:val="00675ECF"/>
    <w:rsid w:val="00676573"/>
    <w:rsid w:val="006772FE"/>
    <w:rsid w:val="0068159A"/>
    <w:rsid w:val="006829BA"/>
    <w:rsid w:val="0068392C"/>
    <w:rsid w:val="00683E91"/>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3EF"/>
    <w:rsid w:val="006A58E8"/>
    <w:rsid w:val="006A72FF"/>
    <w:rsid w:val="006A7553"/>
    <w:rsid w:val="006A78C0"/>
    <w:rsid w:val="006B265A"/>
    <w:rsid w:val="006B4E06"/>
    <w:rsid w:val="006B5417"/>
    <w:rsid w:val="006B5785"/>
    <w:rsid w:val="006B6D81"/>
    <w:rsid w:val="006C08A7"/>
    <w:rsid w:val="006C1957"/>
    <w:rsid w:val="006C222E"/>
    <w:rsid w:val="006C31EF"/>
    <w:rsid w:val="006C78D7"/>
    <w:rsid w:val="006C7D2F"/>
    <w:rsid w:val="006D1356"/>
    <w:rsid w:val="006D16A4"/>
    <w:rsid w:val="006D251E"/>
    <w:rsid w:val="006D3430"/>
    <w:rsid w:val="006D44B6"/>
    <w:rsid w:val="006D5640"/>
    <w:rsid w:val="006D70A4"/>
    <w:rsid w:val="006D7D97"/>
    <w:rsid w:val="006E06D7"/>
    <w:rsid w:val="006E0D6B"/>
    <w:rsid w:val="006E1A5A"/>
    <w:rsid w:val="006E30C4"/>
    <w:rsid w:val="006E53E6"/>
    <w:rsid w:val="006E6232"/>
    <w:rsid w:val="006E69FE"/>
    <w:rsid w:val="006E7064"/>
    <w:rsid w:val="006F0893"/>
    <w:rsid w:val="006F0E7E"/>
    <w:rsid w:val="006F2850"/>
    <w:rsid w:val="006F4912"/>
    <w:rsid w:val="006F5774"/>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22A67"/>
    <w:rsid w:val="00722FA4"/>
    <w:rsid w:val="00726597"/>
    <w:rsid w:val="00726D41"/>
    <w:rsid w:val="00730690"/>
    <w:rsid w:val="007307D5"/>
    <w:rsid w:val="0073377B"/>
    <w:rsid w:val="007337B3"/>
    <w:rsid w:val="00735930"/>
    <w:rsid w:val="0074039F"/>
    <w:rsid w:val="00741423"/>
    <w:rsid w:val="007435FD"/>
    <w:rsid w:val="007438F0"/>
    <w:rsid w:val="00743CC5"/>
    <w:rsid w:val="00747418"/>
    <w:rsid w:val="00747FD9"/>
    <w:rsid w:val="00750060"/>
    <w:rsid w:val="00750BCD"/>
    <w:rsid w:val="00750D42"/>
    <w:rsid w:val="007510B4"/>
    <w:rsid w:val="00751830"/>
    <w:rsid w:val="00751C74"/>
    <w:rsid w:val="00754871"/>
    <w:rsid w:val="0075495D"/>
    <w:rsid w:val="00757ED4"/>
    <w:rsid w:val="00757EF0"/>
    <w:rsid w:val="00760EC6"/>
    <w:rsid w:val="00761B58"/>
    <w:rsid w:val="00762863"/>
    <w:rsid w:val="0076336B"/>
    <w:rsid w:val="007651B7"/>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3075"/>
    <w:rsid w:val="007A3762"/>
    <w:rsid w:val="007A3B2A"/>
    <w:rsid w:val="007A4995"/>
    <w:rsid w:val="007A4ECB"/>
    <w:rsid w:val="007A58BD"/>
    <w:rsid w:val="007A6BFC"/>
    <w:rsid w:val="007A6FDA"/>
    <w:rsid w:val="007B1153"/>
    <w:rsid w:val="007B2552"/>
    <w:rsid w:val="007B2639"/>
    <w:rsid w:val="007B26AE"/>
    <w:rsid w:val="007B2D03"/>
    <w:rsid w:val="007B436F"/>
    <w:rsid w:val="007B4C19"/>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668"/>
    <w:rsid w:val="007E6758"/>
    <w:rsid w:val="007E7CAE"/>
    <w:rsid w:val="007E7E1C"/>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2C4D"/>
    <w:rsid w:val="00832E6C"/>
    <w:rsid w:val="00833DCC"/>
    <w:rsid w:val="00833EEE"/>
    <w:rsid w:val="008342C7"/>
    <w:rsid w:val="00834B6C"/>
    <w:rsid w:val="00837084"/>
    <w:rsid w:val="008372B9"/>
    <w:rsid w:val="00840552"/>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C7D"/>
    <w:rsid w:val="00864906"/>
    <w:rsid w:val="00867A53"/>
    <w:rsid w:val="0087028E"/>
    <w:rsid w:val="0087037E"/>
    <w:rsid w:val="00870C79"/>
    <w:rsid w:val="00871917"/>
    <w:rsid w:val="0087241E"/>
    <w:rsid w:val="0087377C"/>
    <w:rsid w:val="00874D24"/>
    <w:rsid w:val="008819DB"/>
    <w:rsid w:val="0088214B"/>
    <w:rsid w:val="0088221D"/>
    <w:rsid w:val="00884236"/>
    <w:rsid w:val="00884E13"/>
    <w:rsid w:val="00885153"/>
    <w:rsid w:val="0088575E"/>
    <w:rsid w:val="00886318"/>
    <w:rsid w:val="008911B3"/>
    <w:rsid w:val="008924A2"/>
    <w:rsid w:val="00892C0B"/>
    <w:rsid w:val="008934B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679"/>
    <w:rsid w:val="008C629E"/>
    <w:rsid w:val="008C732C"/>
    <w:rsid w:val="008C77FE"/>
    <w:rsid w:val="008C792E"/>
    <w:rsid w:val="008D178C"/>
    <w:rsid w:val="008D1A53"/>
    <w:rsid w:val="008D6144"/>
    <w:rsid w:val="008D6418"/>
    <w:rsid w:val="008D6A07"/>
    <w:rsid w:val="008D77A0"/>
    <w:rsid w:val="008D7ABD"/>
    <w:rsid w:val="008E3A50"/>
    <w:rsid w:val="008E5323"/>
    <w:rsid w:val="008E6A68"/>
    <w:rsid w:val="008E6DA1"/>
    <w:rsid w:val="008F1524"/>
    <w:rsid w:val="008F2E1F"/>
    <w:rsid w:val="008F53B6"/>
    <w:rsid w:val="008F53ED"/>
    <w:rsid w:val="008F61F9"/>
    <w:rsid w:val="008F6A14"/>
    <w:rsid w:val="008F6D4F"/>
    <w:rsid w:val="008F70B2"/>
    <w:rsid w:val="00900EFF"/>
    <w:rsid w:val="00901256"/>
    <w:rsid w:val="00901327"/>
    <w:rsid w:val="009017C8"/>
    <w:rsid w:val="009018A6"/>
    <w:rsid w:val="00902CA6"/>
    <w:rsid w:val="00902CC7"/>
    <w:rsid w:val="0090305F"/>
    <w:rsid w:val="009038D2"/>
    <w:rsid w:val="00904376"/>
    <w:rsid w:val="00904FB3"/>
    <w:rsid w:val="00905A37"/>
    <w:rsid w:val="00905BBE"/>
    <w:rsid w:val="00907D0A"/>
    <w:rsid w:val="00910A1B"/>
    <w:rsid w:val="00910AFE"/>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2820"/>
    <w:rsid w:val="00952EE5"/>
    <w:rsid w:val="00953D69"/>
    <w:rsid w:val="00957E8E"/>
    <w:rsid w:val="00960588"/>
    <w:rsid w:val="009622E0"/>
    <w:rsid w:val="00964E52"/>
    <w:rsid w:val="00967674"/>
    <w:rsid w:val="00970578"/>
    <w:rsid w:val="00970FB3"/>
    <w:rsid w:val="0097529F"/>
    <w:rsid w:val="009754FC"/>
    <w:rsid w:val="0098161C"/>
    <w:rsid w:val="00983353"/>
    <w:rsid w:val="0098451C"/>
    <w:rsid w:val="00985054"/>
    <w:rsid w:val="0098618F"/>
    <w:rsid w:val="00986CB8"/>
    <w:rsid w:val="00986E46"/>
    <w:rsid w:val="0099021B"/>
    <w:rsid w:val="0099199A"/>
    <w:rsid w:val="00991D5E"/>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F3D"/>
    <w:rsid w:val="009E3D65"/>
    <w:rsid w:val="009E5014"/>
    <w:rsid w:val="009F0815"/>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5DF7"/>
    <w:rsid w:val="00A16926"/>
    <w:rsid w:val="00A16F43"/>
    <w:rsid w:val="00A17326"/>
    <w:rsid w:val="00A17D2C"/>
    <w:rsid w:val="00A21319"/>
    <w:rsid w:val="00A22790"/>
    <w:rsid w:val="00A23B86"/>
    <w:rsid w:val="00A241C3"/>
    <w:rsid w:val="00A24520"/>
    <w:rsid w:val="00A25247"/>
    <w:rsid w:val="00A25A0A"/>
    <w:rsid w:val="00A25C6A"/>
    <w:rsid w:val="00A263A4"/>
    <w:rsid w:val="00A27049"/>
    <w:rsid w:val="00A2792F"/>
    <w:rsid w:val="00A3048A"/>
    <w:rsid w:val="00A313EE"/>
    <w:rsid w:val="00A32D35"/>
    <w:rsid w:val="00A3501F"/>
    <w:rsid w:val="00A35B62"/>
    <w:rsid w:val="00A35E06"/>
    <w:rsid w:val="00A37C9E"/>
    <w:rsid w:val="00A40C3C"/>
    <w:rsid w:val="00A40FE0"/>
    <w:rsid w:val="00A41A8D"/>
    <w:rsid w:val="00A44204"/>
    <w:rsid w:val="00A4575E"/>
    <w:rsid w:val="00A468EC"/>
    <w:rsid w:val="00A46A70"/>
    <w:rsid w:val="00A4751D"/>
    <w:rsid w:val="00A47CFD"/>
    <w:rsid w:val="00A522C2"/>
    <w:rsid w:val="00A52CC4"/>
    <w:rsid w:val="00A53840"/>
    <w:rsid w:val="00A55429"/>
    <w:rsid w:val="00A611AA"/>
    <w:rsid w:val="00A61D85"/>
    <w:rsid w:val="00A633E5"/>
    <w:rsid w:val="00A64FC0"/>
    <w:rsid w:val="00A66DB6"/>
    <w:rsid w:val="00A67381"/>
    <w:rsid w:val="00A67B96"/>
    <w:rsid w:val="00A70DAE"/>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61A7"/>
    <w:rsid w:val="00A87C19"/>
    <w:rsid w:val="00A903D8"/>
    <w:rsid w:val="00A91DE4"/>
    <w:rsid w:val="00A9253B"/>
    <w:rsid w:val="00A930B5"/>
    <w:rsid w:val="00A945B6"/>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2D98"/>
    <w:rsid w:val="00AB2FD5"/>
    <w:rsid w:val="00AB4DA9"/>
    <w:rsid w:val="00AB54F2"/>
    <w:rsid w:val="00AB5639"/>
    <w:rsid w:val="00AB5F75"/>
    <w:rsid w:val="00AC3203"/>
    <w:rsid w:val="00AC336A"/>
    <w:rsid w:val="00AC39F7"/>
    <w:rsid w:val="00AC4C66"/>
    <w:rsid w:val="00AC5DF5"/>
    <w:rsid w:val="00AC777C"/>
    <w:rsid w:val="00AD3930"/>
    <w:rsid w:val="00AD6F6F"/>
    <w:rsid w:val="00AE1293"/>
    <w:rsid w:val="00AE5812"/>
    <w:rsid w:val="00AE63D9"/>
    <w:rsid w:val="00AE7287"/>
    <w:rsid w:val="00AE7F73"/>
    <w:rsid w:val="00AF3FF9"/>
    <w:rsid w:val="00AF40DE"/>
    <w:rsid w:val="00AF4787"/>
    <w:rsid w:val="00AF521B"/>
    <w:rsid w:val="00AF77B3"/>
    <w:rsid w:val="00B01F24"/>
    <w:rsid w:val="00B04BF6"/>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3A17"/>
    <w:rsid w:val="00B43AA4"/>
    <w:rsid w:val="00B46297"/>
    <w:rsid w:val="00B463F1"/>
    <w:rsid w:val="00B46BEB"/>
    <w:rsid w:val="00B474DB"/>
    <w:rsid w:val="00B50FD0"/>
    <w:rsid w:val="00B511E9"/>
    <w:rsid w:val="00B51CBB"/>
    <w:rsid w:val="00B529A2"/>
    <w:rsid w:val="00B5412A"/>
    <w:rsid w:val="00B54819"/>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3BA"/>
    <w:rsid w:val="00B82F92"/>
    <w:rsid w:val="00B839C4"/>
    <w:rsid w:val="00B873A2"/>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E"/>
    <w:rsid w:val="00BC5CE2"/>
    <w:rsid w:val="00BC7033"/>
    <w:rsid w:val="00BD1F71"/>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F0EF4"/>
    <w:rsid w:val="00BF1791"/>
    <w:rsid w:val="00BF69BE"/>
    <w:rsid w:val="00BF6F0B"/>
    <w:rsid w:val="00BF7662"/>
    <w:rsid w:val="00BF7C30"/>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319DD"/>
    <w:rsid w:val="00C32821"/>
    <w:rsid w:val="00C33BB0"/>
    <w:rsid w:val="00C3421B"/>
    <w:rsid w:val="00C342BF"/>
    <w:rsid w:val="00C35661"/>
    <w:rsid w:val="00C400F4"/>
    <w:rsid w:val="00C40AFC"/>
    <w:rsid w:val="00C417C2"/>
    <w:rsid w:val="00C4265B"/>
    <w:rsid w:val="00C4445D"/>
    <w:rsid w:val="00C4460C"/>
    <w:rsid w:val="00C44A04"/>
    <w:rsid w:val="00C44D27"/>
    <w:rsid w:val="00C457D7"/>
    <w:rsid w:val="00C458B1"/>
    <w:rsid w:val="00C458FA"/>
    <w:rsid w:val="00C45969"/>
    <w:rsid w:val="00C5012C"/>
    <w:rsid w:val="00C5110E"/>
    <w:rsid w:val="00C553D7"/>
    <w:rsid w:val="00C557CD"/>
    <w:rsid w:val="00C55D3B"/>
    <w:rsid w:val="00C55D96"/>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D55"/>
    <w:rsid w:val="00C7603F"/>
    <w:rsid w:val="00C80A37"/>
    <w:rsid w:val="00C8120F"/>
    <w:rsid w:val="00C820FE"/>
    <w:rsid w:val="00C8269F"/>
    <w:rsid w:val="00C830C5"/>
    <w:rsid w:val="00C8350E"/>
    <w:rsid w:val="00C85DA6"/>
    <w:rsid w:val="00C865CF"/>
    <w:rsid w:val="00C86D74"/>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9A1"/>
    <w:rsid w:val="00CD6BBA"/>
    <w:rsid w:val="00CE125A"/>
    <w:rsid w:val="00CE1270"/>
    <w:rsid w:val="00CE2503"/>
    <w:rsid w:val="00CE40C0"/>
    <w:rsid w:val="00CE4533"/>
    <w:rsid w:val="00CE4B26"/>
    <w:rsid w:val="00CE53D9"/>
    <w:rsid w:val="00CE5404"/>
    <w:rsid w:val="00CE6272"/>
    <w:rsid w:val="00CE6F10"/>
    <w:rsid w:val="00CF00CC"/>
    <w:rsid w:val="00CF0F67"/>
    <w:rsid w:val="00CF1302"/>
    <w:rsid w:val="00CF16AD"/>
    <w:rsid w:val="00CF1857"/>
    <w:rsid w:val="00CF3778"/>
    <w:rsid w:val="00CF5533"/>
    <w:rsid w:val="00CF5B17"/>
    <w:rsid w:val="00CF6CB1"/>
    <w:rsid w:val="00D00D63"/>
    <w:rsid w:val="00D00E8B"/>
    <w:rsid w:val="00D0394E"/>
    <w:rsid w:val="00D06486"/>
    <w:rsid w:val="00D07602"/>
    <w:rsid w:val="00D079DC"/>
    <w:rsid w:val="00D07FCB"/>
    <w:rsid w:val="00D10035"/>
    <w:rsid w:val="00D131C3"/>
    <w:rsid w:val="00D13F3C"/>
    <w:rsid w:val="00D22691"/>
    <w:rsid w:val="00D244F4"/>
    <w:rsid w:val="00D246A3"/>
    <w:rsid w:val="00D25CDE"/>
    <w:rsid w:val="00D26103"/>
    <w:rsid w:val="00D26A50"/>
    <w:rsid w:val="00D27B49"/>
    <w:rsid w:val="00D27C04"/>
    <w:rsid w:val="00D307B7"/>
    <w:rsid w:val="00D30999"/>
    <w:rsid w:val="00D32CF6"/>
    <w:rsid w:val="00D338C8"/>
    <w:rsid w:val="00D33B7F"/>
    <w:rsid w:val="00D33FE8"/>
    <w:rsid w:val="00D3525F"/>
    <w:rsid w:val="00D35315"/>
    <w:rsid w:val="00D354B2"/>
    <w:rsid w:val="00D360D3"/>
    <w:rsid w:val="00D3792B"/>
    <w:rsid w:val="00D40629"/>
    <w:rsid w:val="00D44CC9"/>
    <w:rsid w:val="00D45266"/>
    <w:rsid w:val="00D45A20"/>
    <w:rsid w:val="00D4646E"/>
    <w:rsid w:val="00D4675A"/>
    <w:rsid w:val="00D46B10"/>
    <w:rsid w:val="00D475B4"/>
    <w:rsid w:val="00D479E9"/>
    <w:rsid w:val="00D47F22"/>
    <w:rsid w:val="00D47F96"/>
    <w:rsid w:val="00D50C2D"/>
    <w:rsid w:val="00D521E9"/>
    <w:rsid w:val="00D52568"/>
    <w:rsid w:val="00D52844"/>
    <w:rsid w:val="00D53DA3"/>
    <w:rsid w:val="00D540F7"/>
    <w:rsid w:val="00D54605"/>
    <w:rsid w:val="00D5478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174C"/>
    <w:rsid w:val="00D73172"/>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94F"/>
    <w:rsid w:val="00D91EF3"/>
    <w:rsid w:val="00D9296B"/>
    <w:rsid w:val="00D9306C"/>
    <w:rsid w:val="00D93DA1"/>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E21"/>
    <w:rsid w:val="00DA7284"/>
    <w:rsid w:val="00DB03B2"/>
    <w:rsid w:val="00DB0563"/>
    <w:rsid w:val="00DB157B"/>
    <w:rsid w:val="00DB2864"/>
    <w:rsid w:val="00DB33A5"/>
    <w:rsid w:val="00DB3473"/>
    <w:rsid w:val="00DB51C2"/>
    <w:rsid w:val="00DB54AF"/>
    <w:rsid w:val="00DB63E0"/>
    <w:rsid w:val="00DB6B41"/>
    <w:rsid w:val="00DB6CDD"/>
    <w:rsid w:val="00DB74E9"/>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CD5"/>
    <w:rsid w:val="00DD5B54"/>
    <w:rsid w:val="00DD60D6"/>
    <w:rsid w:val="00DD7B29"/>
    <w:rsid w:val="00DE03AC"/>
    <w:rsid w:val="00DE0455"/>
    <w:rsid w:val="00DE1211"/>
    <w:rsid w:val="00DE2E6C"/>
    <w:rsid w:val="00DE34D0"/>
    <w:rsid w:val="00DE3B31"/>
    <w:rsid w:val="00DE5806"/>
    <w:rsid w:val="00DE7F07"/>
    <w:rsid w:val="00DE7F62"/>
    <w:rsid w:val="00DF01C7"/>
    <w:rsid w:val="00DF058F"/>
    <w:rsid w:val="00DF301F"/>
    <w:rsid w:val="00DF66AB"/>
    <w:rsid w:val="00DF7124"/>
    <w:rsid w:val="00DF75DC"/>
    <w:rsid w:val="00E000B4"/>
    <w:rsid w:val="00E0247F"/>
    <w:rsid w:val="00E02B59"/>
    <w:rsid w:val="00E03AAF"/>
    <w:rsid w:val="00E0638E"/>
    <w:rsid w:val="00E10E0C"/>
    <w:rsid w:val="00E10EC0"/>
    <w:rsid w:val="00E1493B"/>
    <w:rsid w:val="00E14ADF"/>
    <w:rsid w:val="00E151BF"/>
    <w:rsid w:val="00E15CD0"/>
    <w:rsid w:val="00E1705E"/>
    <w:rsid w:val="00E1750F"/>
    <w:rsid w:val="00E213AD"/>
    <w:rsid w:val="00E21C6E"/>
    <w:rsid w:val="00E2223F"/>
    <w:rsid w:val="00E242D1"/>
    <w:rsid w:val="00E24CBE"/>
    <w:rsid w:val="00E26E82"/>
    <w:rsid w:val="00E272C8"/>
    <w:rsid w:val="00E2758A"/>
    <w:rsid w:val="00E3018B"/>
    <w:rsid w:val="00E35358"/>
    <w:rsid w:val="00E35C6D"/>
    <w:rsid w:val="00E35F60"/>
    <w:rsid w:val="00E402E6"/>
    <w:rsid w:val="00E417E5"/>
    <w:rsid w:val="00E426BB"/>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7913"/>
    <w:rsid w:val="00E57C65"/>
    <w:rsid w:val="00E60866"/>
    <w:rsid w:val="00E63D57"/>
    <w:rsid w:val="00E63EF1"/>
    <w:rsid w:val="00E654E8"/>
    <w:rsid w:val="00E65749"/>
    <w:rsid w:val="00E67D35"/>
    <w:rsid w:val="00E71A19"/>
    <w:rsid w:val="00E74260"/>
    <w:rsid w:val="00E74DE4"/>
    <w:rsid w:val="00E75139"/>
    <w:rsid w:val="00E75C70"/>
    <w:rsid w:val="00E77FF2"/>
    <w:rsid w:val="00E80558"/>
    <w:rsid w:val="00E82202"/>
    <w:rsid w:val="00E82AAA"/>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642"/>
    <w:rsid w:val="00EA57B5"/>
    <w:rsid w:val="00EA5B6C"/>
    <w:rsid w:val="00EA5D24"/>
    <w:rsid w:val="00EA6A93"/>
    <w:rsid w:val="00EB034C"/>
    <w:rsid w:val="00EB0A3A"/>
    <w:rsid w:val="00EB1B55"/>
    <w:rsid w:val="00EB2C89"/>
    <w:rsid w:val="00EB6045"/>
    <w:rsid w:val="00EB672A"/>
    <w:rsid w:val="00EC08CD"/>
    <w:rsid w:val="00EC12B3"/>
    <w:rsid w:val="00EC33EB"/>
    <w:rsid w:val="00EC4373"/>
    <w:rsid w:val="00EC5655"/>
    <w:rsid w:val="00EC6C1A"/>
    <w:rsid w:val="00EC7466"/>
    <w:rsid w:val="00EC78E3"/>
    <w:rsid w:val="00ED0A8E"/>
    <w:rsid w:val="00ED0C6B"/>
    <w:rsid w:val="00ED2625"/>
    <w:rsid w:val="00ED459B"/>
    <w:rsid w:val="00ED606F"/>
    <w:rsid w:val="00ED62CD"/>
    <w:rsid w:val="00ED6A76"/>
    <w:rsid w:val="00ED6D5C"/>
    <w:rsid w:val="00EE137B"/>
    <w:rsid w:val="00EE218B"/>
    <w:rsid w:val="00EE339F"/>
    <w:rsid w:val="00EE6AF0"/>
    <w:rsid w:val="00EE7957"/>
    <w:rsid w:val="00EE7C20"/>
    <w:rsid w:val="00EF0235"/>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139B1"/>
    <w:rsid w:val="00F13A62"/>
    <w:rsid w:val="00F15A9D"/>
    <w:rsid w:val="00F17C25"/>
    <w:rsid w:val="00F228C8"/>
    <w:rsid w:val="00F23DAD"/>
    <w:rsid w:val="00F23E88"/>
    <w:rsid w:val="00F26950"/>
    <w:rsid w:val="00F27945"/>
    <w:rsid w:val="00F3082F"/>
    <w:rsid w:val="00F316E2"/>
    <w:rsid w:val="00F3248E"/>
    <w:rsid w:val="00F36203"/>
    <w:rsid w:val="00F36336"/>
    <w:rsid w:val="00F40803"/>
    <w:rsid w:val="00F40A97"/>
    <w:rsid w:val="00F40B69"/>
    <w:rsid w:val="00F411A6"/>
    <w:rsid w:val="00F412BE"/>
    <w:rsid w:val="00F41D97"/>
    <w:rsid w:val="00F42578"/>
    <w:rsid w:val="00F426A8"/>
    <w:rsid w:val="00F42843"/>
    <w:rsid w:val="00F43395"/>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645"/>
    <w:rsid w:val="00F710FB"/>
    <w:rsid w:val="00F7264F"/>
    <w:rsid w:val="00F7283C"/>
    <w:rsid w:val="00F72913"/>
    <w:rsid w:val="00F7434D"/>
    <w:rsid w:val="00F74B89"/>
    <w:rsid w:val="00F7563F"/>
    <w:rsid w:val="00F75836"/>
    <w:rsid w:val="00F75C19"/>
    <w:rsid w:val="00F7671C"/>
    <w:rsid w:val="00F775A8"/>
    <w:rsid w:val="00F80277"/>
    <w:rsid w:val="00F83F8C"/>
    <w:rsid w:val="00F83FD5"/>
    <w:rsid w:val="00F863F8"/>
    <w:rsid w:val="00F900BC"/>
    <w:rsid w:val="00F90CA8"/>
    <w:rsid w:val="00F9119C"/>
    <w:rsid w:val="00F912F1"/>
    <w:rsid w:val="00F91F5E"/>
    <w:rsid w:val="00F93644"/>
    <w:rsid w:val="00F95B5E"/>
    <w:rsid w:val="00F961DC"/>
    <w:rsid w:val="00F97A62"/>
    <w:rsid w:val="00FA07FE"/>
    <w:rsid w:val="00FA21D3"/>
    <w:rsid w:val="00FA2917"/>
    <w:rsid w:val="00FA2935"/>
    <w:rsid w:val="00FA2D77"/>
    <w:rsid w:val="00FA37A9"/>
    <w:rsid w:val="00FA445E"/>
    <w:rsid w:val="00FA56DF"/>
    <w:rsid w:val="00FA6E19"/>
    <w:rsid w:val="00FA73B4"/>
    <w:rsid w:val="00FA7EAA"/>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F22F9"/>
    <w:rsid w:val="00FF25C0"/>
    <w:rsid w:val="00FF3183"/>
    <w:rsid w:val="00FF3579"/>
    <w:rsid w:val="00FF3BFD"/>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7031D-7007-4740-B4BB-21C8079E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2011-01-10T18:51:00Z</cp:lastPrinted>
  <dcterms:created xsi:type="dcterms:W3CDTF">2011-01-13T15:03:00Z</dcterms:created>
  <dcterms:modified xsi:type="dcterms:W3CDTF">2011-01-13T15:03:00Z</dcterms:modified>
</cp:coreProperties>
</file>